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jc w:val="center"/>
        <w:rPr>
          <w:rFonts w:ascii="Arial" w:hAnsi="Arial" w:cs="Arial"/>
          <w:sz w:val="24"/>
          <w:szCs w:val="24"/>
        </w:rPr>
      </w:pPr>
      <w:r>
        <w:rPr>
          <w:rFonts w:cs="Arial" w:ascii="Arial" w:hAnsi="Arial"/>
          <w:sz w:val="24"/>
          <w:szCs w:val="24"/>
        </w:rPr>
        <w:t xml:space="preserve">Short Range Rifle </w:t>
      </w:r>
      <w:r>
        <w:rPr>
          <w:rFonts w:cs="Arial" w:ascii="Arial" w:hAnsi="Arial"/>
          <w:sz w:val="24"/>
          <w:szCs w:val="24"/>
        </w:rPr>
        <w:t>Summ</w:t>
      </w:r>
      <w:r>
        <w:rPr>
          <w:rFonts w:cs="Arial" w:ascii="Arial" w:hAnsi="Arial"/>
          <w:sz w:val="24"/>
          <w:szCs w:val="24"/>
        </w:rPr>
        <w:t>er League 2026</w:t>
      </w:r>
    </w:p>
    <w:p>
      <w:pPr>
        <w:pStyle w:val="Normal"/>
        <w:rPr/>
      </w:pPr>
      <w:r>
        <w:rPr/>
      </w:r>
    </w:p>
    <w:p>
      <w:pPr>
        <w:pStyle w:val="Normal"/>
        <w:rPr>
          <w:rFonts w:ascii="Arial" w:hAnsi="Arial" w:cs="Arial"/>
        </w:rPr>
      </w:pPr>
      <w:r>
        <w:rPr>
          <w:rFonts w:cs="Arial" w:ascii="Arial" w:hAnsi="Arial"/>
        </w:rPr>
        <w:t>Club teams of 3 to be shot on NSRA 1989 series targets.</w:t>
      </w:r>
    </w:p>
    <w:p>
      <w:pPr>
        <w:pStyle w:val="Normal"/>
        <w:rPr>
          <w:rFonts w:ascii="Arial" w:hAnsi="Arial" w:cs="Arial"/>
        </w:rPr>
      </w:pPr>
      <w:r>
        <w:rPr>
          <w:rFonts w:cs="Arial" w:ascii="Arial" w:hAnsi="Arial"/>
        </w:rPr>
        <w:t>Targets may be shot any time after the receipt of the tickets, but must be shot in order. Clubs may opt to club score shot targets and send the result to the nominated scrutineer or send the targets away for marking. In the first instance results must be with the scrutineer no later than 10 days after the last day for shooting, the Wednesday of the following week, or if posting targets by the Saturday following the last date for shooting.</w:t>
      </w:r>
    </w:p>
    <w:p>
      <w:pPr>
        <w:pStyle w:val="Normal"/>
        <w:rPr>
          <w:rFonts w:ascii="Arial" w:hAnsi="Arial" w:cs="Arial"/>
        </w:rPr>
      </w:pPr>
      <w:r>
        <w:rPr>
          <w:rFonts w:cs="Arial" w:ascii="Arial" w:hAnsi="Arial"/>
        </w:rPr>
        <w:t>Team member averages must be given to one decimal point and be based on the best 10 of the last 12 cards shot. Team averages should be given as the total ex 300 e.g. 288.5</w:t>
      </w:r>
    </w:p>
    <w:p>
      <w:pPr>
        <w:pStyle w:val="Normal"/>
        <w:rPr>
          <w:rFonts w:ascii="Arial" w:hAnsi="Arial" w:cs="Arial"/>
        </w:rPr>
      </w:pPr>
      <w:r>
        <w:rPr>
          <w:rFonts w:cs="Arial" w:ascii="Arial" w:hAnsi="Arial"/>
        </w:rPr>
        <w:t>Clubs may enter as many teams as required with an entry fee of £6 per team, cheques made payable to Yorkshire Small Bore Rifle &amp; Pistol Association, payment by electronic transfer to HSBC Yorkshire Small Bore Rifle &amp; Pistol Association sort code 40-25-20 account 81463233.</w:t>
      </w:r>
    </w:p>
    <w:p>
      <w:pPr>
        <w:pStyle w:val="Normal"/>
        <w:rPr>
          <w:rFonts w:ascii="Arial" w:hAnsi="Arial" w:cs="Arial"/>
        </w:rPr>
      </w:pPr>
      <w:r>
        <w:rPr>
          <w:rFonts w:cs="Arial" w:ascii="Arial" w:hAnsi="Arial"/>
        </w:rPr>
        <w:t>Yorkshire County medals will be awarded to each winning team with the winners of Division 1 receiving the Bingham Trophy .</w:t>
      </w:r>
    </w:p>
    <w:p>
      <w:pPr>
        <w:pStyle w:val="Normal"/>
        <w:rPr>
          <w:rFonts w:ascii="Arial" w:hAnsi="Arial" w:cs="Arial"/>
        </w:rPr>
      </w:pPr>
      <w:r>
        <w:rPr>
          <w:rFonts w:cs="Arial" w:ascii="Arial" w:hAnsi="Arial"/>
        </w:rPr>
        <w:t>Entries to M J Barnett, 24, Potterdale Drive, Little Weighton, Cottingham HU20 3UX</w:t>
      </w:r>
    </w:p>
    <w:p>
      <w:pPr>
        <w:pStyle w:val="Normal"/>
        <w:rPr/>
      </w:pPr>
      <w:r>
        <w:rPr/>
        <w:t>Last day for entry 1</w:t>
      </w:r>
      <w:r>
        <w:rPr/>
        <w:t>4</w:t>
      </w:r>
      <w:r>
        <w:rPr>
          <w:vertAlign w:val="superscript"/>
        </w:rPr>
        <w:t>th</w:t>
      </w:r>
      <w:r>
        <w:rPr/>
        <w:t xml:space="preserve"> </w:t>
      </w:r>
      <w:bookmarkStart w:id="0" w:name="_GoBack"/>
      <w:bookmarkEnd w:id="0"/>
      <w:r>
        <w:rPr/>
        <w:t>March</w:t>
      </w:r>
      <w:r>
        <w:rPr/>
        <w:t xml:space="preserve"> 202</w:t>
      </w:r>
      <w:r>
        <w:rPr/>
        <w:t>6</w:t>
      </w:r>
    </w:p>
    <w:p>
      <w:pPr>
        <w:pStyle w:val="Normal"/>
        <w:rPr/>
      </w:pPr>
      <w:r>
        <w:rPr/>
      </w:r>
    </w:p>
    <w:p>
      <w:pPr>
        <w:pStyle w:val="Normal"/>
        <w:rPr/>
      </w:pPr>
      <w:r>
        <w:rPr/>
        <w:t>Club …………………………..</w:t>
      </w:r>
    </w:p>
    <w:p>
      <w:pPr>
        <w:pStyle w:val="Normal"/>
        <w:rPr/>
      </w:pPr>
      <w:r>
        <w:rPr/>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78"/>
        <w:gridCol w:w="655"/>
        <w:gridCol w:w="1642"/>
        <w:gridCol w:w="657"/>
        <w:gridCol w:w="1605"/>
        <w:gridCol w:w="655"/>
        <w:gridCol w:w="1693"/>
        <w:gridCol w:w="657"/>
      </w:tblGrid>
      <w:tr>
        <w:trPr>
          <w:trHeight w:val="509" w:hRule="atLeast"/>
        </w:trPr>
        <w:tc>
          <w:tcPr>
            <w:tcW w:w="1678"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c>
          <w:tcPr>
            <w:tcW w:w="1642"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c>
          <w:tcPr>
            <w:tcW w:w="160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c>
          <w:tcPr>
            <w:tcW w:w="1693"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Name</w:t>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Avge</w:t>
            </w:r>
          </w:p>
        </w:tc>
      </w:tr>
      <w:tr>
        <w:trPr>
          <w:trHeight w:val="509" w:hRule="atLeast"/>
        </w:trPr>
        <w:tc>
          <w:tcPr>
            <w:tcW w:w="1678"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2"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2"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2"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2"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509" w:hRule="atLeast"/>
        </w:trPr>
        <w:tc>
          <w:tcPr>
            <w:tcW w:w="1678"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42"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0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5"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693"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t>Total</w:t>
            </w:r>
          </w:p>
        </w:tc>
        <w:tc>
          <w:tcPr>
            <w:tcW w:w="657" w:type="dxa"/>
            <w:tcBorders/>
          </w:tcPr>
          <w:p>
            <w:pPr>
              <w:pStyle w:val="Normal"/>
              <w:widowControl/>
              <w:spacing w:lineRule="auto" w:line="276" w:before="0" w:after="20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rPr/>
      </w:pPr>
      <w:r>
        <w:rPr/>
      </w:r>
    </w:p>
    <w:p>
      <w:pPr>
        <w:pStyle w:val="Normal"/>
        <w:rPr/>
      </w:pPr>
      <w:r>
        <w:rPr/>
        <w:t>Tickets to be sent to</w:t>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46d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LibreOffice/25.8.3.2$Windows_X86_64 LibreOffice_project/8ca8d55c161d602844f5428fa4b58097424e324e</Application>
  <AppVersion>15.0000</AppVersion>
  <Pages>1</Pages>
  <Words>246</Words>
  <Characters>1128</Characters>
  <CharactersWithSpaces>1351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2010-08-18T12:47:00Z</dcterms:created>
  <dc:creator>Barnett</dc:creator>
  <dc:description/>
  <dc:language>en-GB</dc:language>
  <cp:lastModifiedBy/>
  <dcterms:modified xsi:type="dcterms:W3CDTF">2026-01-06T10:57:51Z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